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B6A2" w14:textId="464331A1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Załącznik nr </w:t>
      </w:r>
      <w:r w:rsidR="000E3F37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>2</w:t>
      </w:r>
      <w:r w:rsidRPr="009F515F">
        <w:rPr>
          <w:rFonts w:ascii="Verdana" w:eastAsia="Times New Roman" w:hAnsi="Verdana" w:cs="Times New Roman"/>
          <w:bCs/>
          <w:i/>
          <w:iCs/>
          <w:sz w:val="20"/>
          <w:szCs w:val="20"/>
          <w:lang w:eastAsia="pl-PL"/>
        </w:rPr>
        <w:t xml:space="preserve"> do uchwały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br/>
        <w:t>Rady Nadzorczej Waryński S.A. Grupa Holdingowa S.A. nr 12</w:t>
      </w:r>
      <w:r w:rsidR="003A0B73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77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/XII/2024</w:t>
      </w:r>
    </w:p>
    <w:p w14:paraId="504E3FF7" w14:textId="7E23ACF7" w:rsidR="009F515F" w:rsidRPr="009F515F" w:rsidRDefault="009F515F" w:rsidP="009F515F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z dnia </w:t>
      </w:r>
      <w:r w:rsidR="007F0A0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30 września</w:t>
      </w:r>
      <w:r w:rsidRPr="009F515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 2024 roku</w:t>
      </w:r>
    </w:p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527FB027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C22E35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 pod firmą </w:t>
      </w:r>
      <w:r w:rsidR="009F515F">
        <w:rPr>
          <w:rFonts w:ascii="Verdana" w:hAnsi="Verdana" w:cs="Times New Roman"/>
          <w:sz w:val="20"/>
          <w:szCs w:val="20"/>
        </w:rPr>
        <w:t>Waryński S.A. Grupa Holdingowa</w:t>
      </w:r>
      <w:r w:rsidRPr="00F551A1">
        <w:rPr>
          <w:rFonts w:ascii="Verdana" w:hAnsi="Verdana" w:cs="Times New Roman"/>
          <w:sz w:val="20"/>
          <w:szCs w:val="20"/>
        </w:rPr>
        <w:t xml:space="preserve"> 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0BCDAB06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23EE7D8F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em/-am</w:t>
      </w:r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 rozdziałów XXXIII–XXXVII Kodeksu karnego oraz w art. 587,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Wskazany przez (np. Skarb Państwa, jednostkę sam.terytor.,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768CF4C6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C22E35">
        <w:rPr>
          <w:rFonts w:ascii="Verdana" w:hAnsi="Verdana" w:cs="Times New Roman"/>
          <w:sz w:val="20"/>
          <w:szCs w:val="20"/>
        </w:rPr>
        <w:t>Członka</w:t>
      </w:r>
      <w:r w:rsidRPr="00F551A1">
        <w:rPr>
          <w:rFonts w:ascii="Verdana" w:hAnsi="Verdana" w:cs="Times New Roman"/>
          <w:sz w:val="20"/>
          <w:szCs w:val="20"/>
        </w:rPr>
        <w:t xml:space="preserve"> 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C03E" w14:textId="77777777" w:rsidR="00056CF9" w:rsidRDefault="00056CF9" w:rsidP="00EB776E">
      <w:pPr>
        <w:spacing w:after="0" w:line="240" w:lineRule="auto"/>
      </w:pPr>
      <w:r>
        <w:separator/>
      </w:r>
    </w:p>
  </w:endnote>
  <w:endnote w:type="continuationSeparator" w:id="0">
    <w:p w14:paraId="4AA35727" w14:textId="77777777" w:rsidR="00056CF9" w:rsidRDefault="00056CF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1EE2" w14:textId="77777777" w:rsidR="00056CF9" w:rsidRDefault="00056CF9" w:rsidP="00EB776E">
      <w:pPr>
        <w:spacing w:after="0" w:line="240" w:lineRule="auto"/>
      </w:pPr>
      <w:r>
        <w:separator/>
      </w:r>
    </w:p>
  </w:footnote>
  <w:footnote w:type="continuationSeparator" w:id="0">
    <w:p w14:paraId="4897DF64" w14:textId="77777777" w:rsidR="00056CF9" w:rsidRDefault="00056CF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E3F37"/>
    <w:rsid w:val="000F0267"/>
    <w:rsid w:val="000F4820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0B73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C2172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0A07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9F515F"/>
    <w:rsid w:val="00A07D1A"/>
    <w:rsid w:val="00A14BDF"/>
    <w:rsid w:val="00A253DD"/>
    <w:rsid w:val="00A3768F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485"/>
    <w:rsid w:val="00B11BE5"/>
    <w:rsid w:val="00B15D48"/>
    <w:rsid w:val="00B40AC7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22E35"/>
    <w:rsid w:val="00C400D1"/>
    <w:rsid w:val="00C40994"/>
    <w:rsid w:val="00C5111A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A6719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Aleksander Jankiewicz</cp:lastModifiedBy>
  <cp:revision>10</cp:revision>
  <cp:lastPrinted>2019-04-04T08:36:00Z</cp:lastPrinted>
  <dcterms:created xsi:type="dcterms:W3CDTF">2023-09-26T08:44:00Z</dcterms:created>
  <dcterms:modified xsi:type="dcterms:W3CDTF">2024-09-30T12:30:00Z</dcterms:modified>
</cp:coreProperties>
</file>